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C5" w:rsidRDefault="004536C5" w:rsidP="004536C5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4536C5" w:rsidRDefault="004536C5" w:rsidP="004536C5">
      <w:pPr>
        <w:jc w:val="right"/>
        <w:rPr>
          <w:szCs w:val="28"/>
        </w:rPr>
      </w:pPr>
      <w:r w:rsidRPr="004C1C8E">
        <w:rPr>
          <w:szCs w:val="28"/>
        </w:rPr>
        <w:t xml:space="preserve">решением </w:t>
      </w:r>
      <w:r>
        <w:rPr>
          <w:szCs w:val="28"/>
        </w:rPr>
        <w:t>С</w:t>
      </w:r>
      <w:r w:rsidRPr="004C1C8E">
        <w:rPr>
          <w:szCs w:val="28"/>
        </w:rPr>
        <w:t>овета депутатов</w:t>
      </w:r>
    </w:p>
    <w:p w:rsidR="004536C5" w:rsidRDefault="004536C5" w:rsidP="004536C5">
      <w:pPr>
        <w:jc w:val="right"/>
        <w:rPr>
          <w:szCs w:val="28"/>
        </w:rPr>
      </w:pPr>
      <w:r w:rsidRPr="00756C38">
        <w:t>муниципального образования</w:t>
      </w:r>
      <w:r>
        <w:rPr>
          <w:szCs w:val="28"/>
        </w:rPr>
        <w:t xml:space="preserve"> </w:t>
      </w:r>
    </w:p>
    <w:p w:rsidR="004536C5" w:rsidRDefault="00445235" w:rsidP="004536C5">
      <w:pPr>
        <w:jc w:val="right"/>
        <w:rPr>
          <w:szCs w:val="28"/>
        </w:rPr>
      </w:pPr>
      <w:r>
        <w:rPr>
          <w:szCs w:val="28"/>
        </w:rPr>
        <w:t>Богосл</w:t>
      </w:r>
      <w:r w:rsidR="004536C5">
        <w:rPr>
          <w:szCs w:val="28"/>
        </w:rPr>
        <w:t>овское сельское поселение</w:t>
      </w:r>
    </w:p>
    <w:p w:rsidR="004536C5" w:rsidRDefault="00445235" w:rsidP="004536C5">
      <w:pPr>
        <w:jc w:val="right"/>
        <w:rPr>
          <w:szCs w:val="28"/>
        </w:rPr>
      </w:pPr>
      <w:r>
        <w:rPr>
          <w:szCs w:val="28"/>
        </w:rPr>
        <w:t>Пестовс</w:t>
      </w:r>
      <w:r w:rsidR="004536C5">
        <w:rPr>
          <w:szCs w:val="28"/>
        </w:rPr>
        <w:t>кого района Новгородской области</w:t>
      </w:r>
    </w:p>
    <w:p w:rsidR="004536C5" w:rsidRPr="0001712A" w:rsidRDefault="004536C5" w:rsidP="004536C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45235" w:rsidRPr="00960696">
        <w:rPr>
          <w:szCs w:val="28"/>
          <w:highlight w:val="yellow"/>
        </w:rPr>
        <w:t>__</w:t>
      </w:r>
      <w:r>
        <w:rPr>
          <w:szCs w:val="28"/>
        </w:rPr>
        <w:t>.</w:t>
      </w:r>
      <w:r w:rsidR="00445235" w:rsidRPr="00960696">
        <w:rPr>
          <w:szCs w:val="28"/>
          <w:highlight w:val="yellow"/>
        </w:rPr>
        <w:t>__</w:t>
      </w:r>
      <w:r>
        <w:rPr>
          <w:szCs w:val="28"/>
        </w:rPr>
        <w:t>.</w:t>
      </w:r>
      <w:r w:rsidRPr="0001712A">
        <w:rPr>
          <w:szCs w:val="28"/>
        </w:rPr>
        <w:t>20</w:t>
      </w:r>
      <w:r w:rsidR="00445235">
        <w:rPr>
          <w:szCs w:val="28"/>
        </w:rPr>
        <w:t>20</w:t>
      </w:r>
      <w:r w:rsidRPr="0001712A">
        <w:rPr>
          <w:szCs w:val="28"/>
        </w:rPr>
        <w:t xml:space="preserve"> № </w:t>
      </w:r>
      <w:r w:rsidR="00445235" w:rsidRPr="00960696">
        <w:rPr>
          <w:szCs w:val="28"/>
          <w:highlight w:val="yellow"/>
        </w:rPr>
        <w:t>__</w:t>
      </w:r>
      <w:r w:rsidRPr="0001712A">
        <w:rPr>
          <w:szCs w:val="28"/>
        </w:rPr>
        <w:t xml:space="preserve"> </w:t>
      </w:r>
    </w:p>
    <w:p w:rsidR="00E20749" w:rsidRPr="00756C38" w:rsidRDefault="00E20749" w:rsidP="00E20749">
      <w:pPr>
        <w:spacing w:before="240"/>
        <w:jc w:val="center"/>
        <w:rPr>
          <w:b/>
          <w:szCs w:val="28"/>
        </w:rPr>
      </w:pPr>
      <w:bookmarkStart w:id="0" w:name="_GoBack"/>
      <w:r w:rsidRPr="00756C38">
        <w:rPr>
          <w:b/>
          <w:szCs w:val="28"/>
        </w:rPr>
        <w:t>ПРАВИ</w:t>
      </w:r>
      <w:r>
        <w:rPr>
          <w:b/>
          <w:szCs w:val="28"/>
        </w:rPr>
        <w:t>ЛА ЗЕМЛЕПОЛЬЗОВАНИЯ И ЗАСТРОЙКИ</w:t>
      </w:r>
    </w:p>
    <w:p w:rsidR="00E20749" w:rsidRDefault="00E20749" w:rsidP="00E20749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</w:p>
    <w:p w:rsidR="00E20749" w:rsidRPr="00756C38" w:rsidRDefault="00445235" w:rsidP="00E20749">
      <w:pPr>
        <w:jc w:val="center"/>
        <w:rPr>
          <w:b/>
          <w:szCs w:val="28"/>
        </w:rPr>
      </w:pPr>
      <w:r>
        <w:rPr>
          <w:b/>
          <w:szCs w:val="28"/>
        </w:rPr>
        <w:t>БОГОСЛ</w:t>
      </w:r>
      <w:r w:rsidR="004536C5">
        <w:rPr>
          <w:b/>
          <w:szCs w:val="28"/>
        </w:rPr>
        <w:t>ОВСКОЕ</w:t>
      </w:r>
      <w:r w:rsidR="00E20749">
        <w:rPr>
          <w:b/>
          <w:szCs w:val="28"/>
        </w:rPr>
        <w:t xml:space="preserve"> СЕЛЬСКОЕ ПОСЕЛЕНИЕ</w:t>
      </w:r>
    </w:p>
    <w:p w:rsidR="00E20749" w:rsidRDefault="00445235" w:rsidP="00E20749">
      <w:pPr>
        <w:jc w:val="center"/>
        <w:rPr>
          <w:b/>
          <w:szCs w:val="28"/>
        </w:rPr>
      </w:pPr>
      <w:r>
        <w:rPr>
          <w:b/>
          <w:szCs w:val="28"/>
        </w:rPr>
        <w:t>ПЕСТОВС</w:t>
      </w:r>
      <w:r w:rsidR="004536C5">
        <w:rPr>
          <w:b/>
          <w:szCs w:val="28"/>
        </w:rPr>
        <w:t>КОГО</w:t>
      </w:r>
      <w:r w:rsidR="00E20749">
        <w:rPr>
          <w:b/>
          <w:szCs w:val="28"/>
        </w:rPr>
        <w:t xml:space="preserve"> РАЙОНА НОВГОРОДСКОЙ ОБЛАСТИ</w:t>
      </w:r>
    </w:p>
    <w:p w:rsidR="00E20749" w:rsidRPr="00756C38" w:rsidRDefault="00E20749" w:rsidP="0060045B">
      <w:pPr>
        <w:pStyle w:val="1"/>
      </w:pPr>
      <w:bookmarkStart w:id="1" w:name="_Toc395562048"/>
      <w:bookmarkStart w:id="2" w:name="_Toc403727665"/>
      <w:bookmarkEnd w:id="0"/>
      <w:r w:rsidRPr="00756C38">
        <w:t>ЧАС</w:t>
      </w:r>
      <w:r w:rsidR="0060045B">
        <w:t xml:space="preserve">ТЬ I. ПОРЯДОК ПРИМЕНЕНИЯ ПРАВИЛ </w:t>
      </w:r>
      <w:r w:rsidRPr="00756C38">
        <w:t>ЗЕМЛЕПОЛЬЗОВАНИЯ И ЗАСТРОЙКИ И ВНЕСЕНИЯ ИЗМЕНЕНИЙ В УКАЗАННЫЕ ПРАВИЛА</w:t>
      </w:r>
      <w:bookmarkEnd w:id="1"/>
      <w:bookmarkEnd w:id="2"/>
    </w:p>
    <w:p w:rsidR="00E20749" w:rsidRPr="00756C38" w:rsidRDefault="00E20749" w:rsidP="00E20749">
      <w:pPr>
        <w:pStyle w:val="1"/>
      </w:pPr>
      <w:bookmarkStart w:id="3" w:name="_Toc395562049"/>
      <w:bookmarkStart w:id="4" w:name="_Toc403727666"/>
      <w:r w:rsidRPr="00756C38">
        <w:t>Глава 1. Общие положения по применению правил</w:t>
      </w:r>
      <w:bookmarkEnd w:id="3"/>
      <w:bookmarkEnd w:id="4"/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5" w:name="_Toc395562050"/>
      <w:bookmarkStart w:id="6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5"/>
      <w:bookmarkEnd w:id="6"/>
      <w:r w:rsidRPr="00756C38">
        <w:rPr>
          <w:szCs w:val="28"/>
        </w:rPr>
        <w:t xml:space="preserve"> поселения</w:t>
      </w:r>
    </w:p>
    <w:p w:rsidR="00E20749" w:rsidRPr="00756C38" w:rsidRDefault="00E20749" w:rsidP="00E20749">
      <w:pPr>
        <w:pStyle w:val="a3"/>
        <w:ind w:firstLine="708"/>
      </w:pPr>
      <w:r w:rsidRPr="00756C38">
        <w:t xml:space="preserve">1. </w:t>
      </w:r>
      <w:proofErr w:type="gramStart"/>
      <w:r w:rsidRPr="00756C38">
        <w:t xml:space="preserve">Настоящие правила землепользования и застройки </w:t>
      </w:r>
      <w:r w:rsidR="00445235">
        <w:t>Богосл</w:t>
      </w:r>
      <w:r w:rsidR="004536C5">
        <w:t>ов</w:t>
      </w:r>
      <w:r>
        <w:t xml:space="preserve">ское сельское поселение </w:t>
      </w:r>
      <w:r w:rsidR="00445235">
        <w:t>Пестовс</w:t>
      </w:r>
      <w:r>
        <w:t>кого района</w:t>
      </w:r>
      <w:r w:rsidRPr="00756C38">
        <w:t xml:space="preserve"> </w:t>
      </w:r>
      <w:r>
        <w:t>Новгородской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</w:t>
      </w:r>
      <w:proofErr w:type="gramEnd"/>
      <w:r w:rsidRPr="00756C38">
        <w:t xml:space="preserve"> законами и иными нормативными правовыми актами </w:t>
      </w:r>
      <w:r>
        <w:t>Новгородской области</w:t>
      </w:r>
      <w:r w:rsidRPr="00756C38">
        <w:t xml:space="preserve">, Уставом муниципального образования </w:t>
      </w:r>
      <w:proofErr w:type="gramStart"/>
      <w:r w:rsidR="00445235">
        <w:t>Богословское</w:t>
      </w:r>
      <w:proofErr w:type="gramEnd"/>
      <w:r w:rsidR="00445235">
        <w:t xml:space="preserve"> сельское поселение Пестовского района</w:t>
      </w:r>
      <w:r w:rsidR="00445235" w:rsidRPr="00756C38">
        <w:t xml:space="preserve"> </w:t>
      </w:r>
      <w:r w:rsidR="00445235">
        <w:t>Новгородской области</w:t>
      </w:r>
      <w:r w:rsidRPr="00756C38">
        <w:t xml:space="preserve">, иными муниципальными правовыми актами муниципального образования </w:t>
      </w:r>
      <w:r w:rsidR="00445235">
        <w:t>Богословское сельское поселение Пестовского района</w:t>
      </w:r>
      <w:r w:rsidR="00445235" w:rsidRPr="00756C38">
        <w:t xml:space="preserve"> </w:t>
      </w:r>
      <w:r w:rsidR="00445235">
        <w:t>Новгородской области</w:t>
      </w:r>
      <w:r w:rsidRPr="00756C38">
        <w:t>, регулирую</w:t>
      </w:r>
      <w:r>
        <w:t>щими</w:t>
      </w:r>
      <w:r w:rsidRPr="00756C38">
        <w:t xml:space="preserve"> отношения по землепользованию и застройке в муниципальном образовании</w:t>
      </w:r>
      <w:r>
        <w:t xml:space="preserve"> </w:t>
      </w:r>
      <w:r w:rsidR="00445235">
        <w:t>Богословское сельское поселение Пестовского района</w:t>
      </w:r>
      <w:r w:rsidR="00445235" w:rsidRPr="00756C38">
        <w:t xml:space="preserve"> </w:t>
      </w:r>
      <w:r w:rsidR="00445235">
        <w:t>Новгородской области</w:t>
      </w:r>
      <w:r w:rsidR="00445235" w:rsidRPr="00756C38">
        <w:t xml:space="preserve"> </w:t>
      </w:r>
      <w:r w:rsidRPr="00756C38">
        <w:t>(далее также – Поселение).</w:t>
      </w:r>
    </w:p>
    <w:p w:rsidR="00E20749" w:rsidRDefault="00E20749" w:rsidP="00E20749">
      <w:pPr>
        <w:pStyle w:val="a3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7" w:name="_Hlk1493465"/>
      <w:r w:rsidRPr="00756C38">
        <w:t xml:space="preserve">градостроительные </w:t>
      </w:r>
      <w:bookmarkEnd w:id="7"/>
      <w:r w:rsidRPr="00756C38">
        <w:t>регламенты, порядок применения Правил и внесения в них изменений.</w:t>
      </w:r>
    </w:p>
    <w:p w:rsidR="00E20749" w:rsidRDefault="00E20749" w:rsidP="00E20749">
      <w:pPr>
        <w:pStyle w:val="a3"/>
        <w:ind w:firstLine="708"/>
      </w:pPr>
      <w:r>
        <w:t>3. Правила разработаны в целях:</w:t>
      </w:r>
    </w:p>
    <w:p w:rsidR="00E20749" w:rsidRDefault="00E20749" w:rsidP="00E20749">
      <w:pPr>
        <w:pStyle w:val="a3"/>
        <w:ind w:firstLine="708"/>
      </w:pPr>
      <w:r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:rsidR="00E20749" w:rsidRDefault="00E20749" w:rsidP="00E20749">
      <w:pPr>
        <w:pStyle w:val="a3"/>
        <w:ind w:firstLine="708"/>
      </w:pPr>
      <w:r>
        <w:t>2) создания условий для планировки территорий муниципального образования;</w:t>
      </w:r>
    </w:p>
    <w:p w:rsidR="00E20749" w:rsidRDefault="00E20749" w:rsidP="00E20749">
      <w:pPr>
        <w:pStyle w:val="a3"/>
        <w:ind w:firstLine="708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20749" w:rsidRPr="003F19AB" w:rsidRDefault="00E20749" w:rsidP="00E20749">
      <w:pPr>
        <w:pStyle w:val="a3"/>
        <w:ind w:firstLine="708"/>
      </w:pPr>
      <w:r>
        <w:lastRenderedPageBreak/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8" w:name="_Toc395562051"/>
      <w:bookmarkStart w:id="9" w:name="_Toc403727668"/>
      <w:r w:rsidRPr="00756C38">
        <w:rPr>
          <w:szCs w:val="28"/>
        </w:rPr>
        <w:t xml:space="preserve">Статья 2. </w:t>
      </w:r>
      <w:r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8"/>
      <w:bookmarkEnd w:id="9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Настоящие Правила применяются наряду </w:t>
      </w:r>
      <w:proofErr w:type="gramStart"/>
      <w:r w:rsidRPr="00756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:rsidR="00E20749" w:rsidRPr="00756C38" w:rsidRDefault="00E20749" w:rsidP="00E20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техническими регламентами (до их вступления в силу в установленном порядке);</w:t>
      </w:r>
    </w:p>
    <w:p w:rsidR="00E20749" w:rsidRPr="00756C38" w:rsidRDefault="00E20749" w:rsidP="00E20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состоят трех частей: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:rsidR="00E20749" w:rsidRPr="00B4237D" w:rsidRDefault="00E20749" w:rsidP="00E20749">
      <w:pPr>
        <w:pStyle w:val="2"/>
        <w:ind w:firstLine="708"/>
        <w:rPr>
          <w:szCs w:val="28"/>
        </w:rPr>
      </w:pPr>
      <w:bookmarkStart w:id="10" w:name="_Toc395562052"/>
      <w:bookmarkStart w:id="11" w:name="_Toc403727669"/>
      <w:r w:rsidRPr="00B4237D">
        <w:rPr>
          <w:szCs w:val="28"/>
        </w:rPr>
        <w:t xml:space="preserve">Статья 3. </w:t>
      </w:r>
      <w:r w:rsidRPr="00B4237D">
        <w:t xml:space="preserve">Градостроительные </w:t>
      </w:r>
      <w:r w:rsidRPr="00B4237D">
        <w:rPr>
          <w:szCs w:val="28"/>
        </w:rPr>
        <w:t>регламенты использования территорий и их применение</w:t>
      </w:r>
      <w:bookmarkEnd w:id="10"/>
      <w:bookmarkEnd w:id="11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6C3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х, на основании </w:t>
      </w:r>
      <w:r w:rsidR="004536C5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статьи 36 </w:t>
      </w:r>
      <w:r w:rsidR="004536C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</w:t>
      </w:r>
      <w:proofErr w:type="gramStart"/>
      <w:r w:rsidRPr="00756C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6C38">
        <w:rPr>
          <w:rFonts w:ascii="Times New Roman" w:hAnsi="Times New Roman" w:cs="Times New Roman"/>
          <w:sz w:val="28"/>
          <w:szCs w:val="28"/>
        </w:rPr>
        <w:t xml:space="preserve">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</w:t>
      </w:r>
      <w:r w:rsidR="004536C5">
        <w:rPr>
          <w:rFonts w:ascii="Times New Roman" w:hAnsi="Times New Roman" w:cs="Times New Roman"/>
          <w:sz w:val="28"/>
          <w:szCs w:val="28"/>
        </w:rPr>
        <w:t>–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12" w:name="_Toc395562053"/>
      <w:bookmarkStart w:id="13" w:name="_Toc403727670"/>
      <w:r w:rsidRPr="00BE0221">
        <w:rPr>
          <w:szCs w:val="28"/>
        </w:rPr>
        <w:t>Статья 4. Открытость и доступность информации о землепользовании и застройке</w:t>
      </w:r>
      <w:bookmarkEnd w:id="12"/>
      <w:bookmarkEnd w:id="13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D05925">
        <w:rPr>
          <w:rFonts w:ascii="Times New Roman" w:hAnsi="Times New Roman" w:cs="Times New Roman"/>
          <w:sz w:val="28"/>
          <w:szCs w:val="28"/>
        </w:rPr>
        <w:t xml:space="preserve"> являются общедоступными для всех физических 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6C3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после утверждения, 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4B5806">
        <w:rPr>
          <w:rFonts w:ascii="Times New Roman" w:hAnsi="Times New Roman" w:cs="Times New Roman"/>
          <w:sz w:val="28"/>
          <w:szCs w:val="28"/>
        </w:rPr>
        <w:t xml:space="preserve">частью 3.1 </w:t>
      </w:r>
      <w:r w:rsidR="004B5806" w:rsidRPr="00756C38">
        <w:rPr>
          <w:rFonts w:ascii="Times New Roman" w:hAnsi="Times New Roman" w:cs="Times New Roman"/>
          <w:sz w:val="28"/>
          <w:szCs w:val="28"/>
        </w:rPr>
        <w:t>стать</w:t>
      </w:r>
      <w:r w:rsidR="004B5806">
        <w:rPr>
          <w:rFonts w:ascii="Times New Roman" w:hAnsi="Times New Roman" w:cs="Times New Roman"/>
          <w:sz w:val="28"/>
          <w:szCs w:val="28"/>
        </w:rPr>
        <w:t>и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B5806">
        <w:rPr>
          <w:rFonts w:ascii="Times New Roman" w:hAnsi="Times New Roman" w:cs="Times New Roman"/>
          <w:sz w:val="28"/>
          <w:szCs w:val="28"/>
        </w:rPr>
        <w:t>32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</w:t>
      </w:r>
      <w:r w:rsidR="004536C5">
        <w:rPr>
          <w:rFonts w:ascii="Times New Roman" w:hAnsi="Times New Roman" w:cs="Times New Roman"/>
          <w:sz w:val="28"/>
          <w:szCs w:val="28"/>
        </w:rPr>
        <w:t>о сайта в сети «Интернет»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:rsidR="00E20749" w:rsidRPr="00756C38" w:rsidRDefault="00E20749" w:rsidP="004B58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</w:t>
      </w:r>
      <w:r w:rsidR="004B5806" w:rsidRPr="00756C38">
        <w:rPr>
          <w:rFonts w:ascii="Times New Roman" w:hAnsi="Times New Roman" w:cs="Times New Roman"/>
          <w:sz w:val="28"/>
          <w:szCs w:val="28"/>
        </w:rPr>
        <w:t>Настоящие Правила после размещ</w:t>
      </w:r>
      <w:r w:rsidR="004B5806">
        <w:rPr>
          <w:rFonts w:ascii="Times New Roman" w:hAnsi="Times New Roman" w:cs="Times New Roman"/>
          <w:sz w:val="28"/>
          <w:szCs w:val="28"/>
        </w:rPr>
        <w:t>ения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 w:rsidR="004B5806">
        <w:rPr>
          <w:rFonts w:ascii="Times New Roman" w:hAnsi="Times New Roman" w:cs="Times New Roman"/>
          <w:sz w:val="28"/>
          <w:szCs w:val="28"/>
        </w:rPr>
        <w:t xml:space="preserve">ФГИС ТП 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направляются для размещения в </w:t>
      </w:r>
      <w:r w:rsidR="004B580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 </w:t>
      </w:r>
      <w:r w:rsidR="004B5806" w:rsidRPr="00915A65">
        <w:rPr>
          <w:rFonts w:ascii="Times New Roman" w:hAnsi="Times New Roman" w:cs="Times New Roman"/>
          <w:sz w:val="28"/>
          <w:szCs w:val="28"/>
        </w:rPr>
        <w:t>в органы исполнительной власти субъект</w:t>
      </w:r>
      <w:r w:rsidR="004536C5">
        <w:rPr>
          <w:rFonts w:ascii="Times New Roman" w:hAnsi="Times New Roman" w:cs="Times New Roman"/>
          <w:sz w:val="28"/>
          <w:szCs w:val="28"/>
        </w:rPr>
        <w:t>а</w:t>
      </w:r>
      <w:r w:rsidR="004B5806" w:rsidRPr="00915A65">
        <w:rPr>
          <w:rFonts w:ascii="Times New Roman" w:hAnsi="Times New Roman" w:cs="Times New Roman"/>
          <w:sz w:val="28"/>
          <w:szCs w:val="28"/>
        </w:rPr>
        <w:t xml:space="preserve"> Российской Федерации, органы местного самоуправления муниципальных образований, уполномоченные на ведение государственных информационных систем обеспечения градостроительной деятельности, </w:t>
      </w:r>
      <w:r w:rsidR="004B5806">
        <w:rPr>
          <w:rFonts w:ascii="Times New Roman" w:hAnsi="Times New Roman" w:cs="Times New Roman"/>
          <w:sz w:val="28"/>
          <w:szCs w:val="28"/>
        </w:rPr>
        <w:t>в сроки, установленные частью 2.1 статьи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B5806">
        <w:rPr>
          <w:rFonts w:ascii="Times New Roman" w:hAnsi="Times New Roman" w:cs="Times New Roman"/>
          <w:sz w:val="28"/>
          <w:szCs w:val="28"/>
        </w:rPr>
        <w:t>57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14" w:name="_Toc395562056"/>
      <w:bookmarkStart w:id="15" w:name="_Toc403727673"/>
      <w:r w:rsidRPr="00BE0221">
        <w:rPr>
          <w:szCs w:val="28"/>
        </w:rPr>
        <w:t>Статья 5. Общие положения, относящиеся к ранее возникшим правам</w:t>
      </w:r>
      <w:bookmarkEnd w:id="14"/>
      <w:bookmarkEnd w:id="15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1. </w:t>
      </w:r>
      <w:r w:rsidR="004536C5">
        <w:rPr>
          <w:rFonts w:ascii="Times New Roman" w:hAnsi="Times New Roman" w:cs="Times New Roman"/>
          <w:sz w:val="28"/>
          <w:szCs w:val="28"/>
        </w:rPr>
        <w:t>Н</w:t>
      </w:r>
      <w:r w:rsidR="004536C5" w:rsidRPr="00756C38">
        <w:rPr>
          <w:rFonts w:ascii="Times New Roman" w:hAnsi="Times New Roman" w:cs="Times New Roman"/>
          <w:sz w:val="28"/>
          <w:szCs w:val="28"/>
        </w:rPr>
        <w:t>ормативные правовые акты органов местного самоуправления по вопросам землепользования и застройки</w:t>
      </w:r>
      <w:r w:rsidR="004536C5">
        <w:rPr>
          <w:rFonts w:ascii="Times New Roman" w:hAnsi="Times New Roman" w:cs="Times New Roman"/>
          <w:sz w:val="28"/>
          <w:szCs w:val="28"/>
        </w:rPr>
        <w:t>,</w:t>
      </w:r>
      <w:r w:rsidR="004536C5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536C5">
        <w:rPr>
          <w:rFonts w:ascii="Times New Roman" w:hAnsi="Times New Roman" w:cs="Times New Roman"/>
          <w:sz w:val="28"/>
          <w:szCs w:val="28"/>
        </w:rPr>
        <w:t>п</w:t>
      </w:r>
      <w:r w:rsidRPr="00756C38">
        <w:rPr>
          <w:rFonts w:ascii="Times New Roman" w:hAnsi="Times New Roman" w:cs="Times New Roman"/>
          <w:sz w:val="28"/>
          <w:szCs w:val="28"/>
        </w:rPr>
        <w:t xml:space="preserve">ринятые до введения в действие настоящих </w:t>
      </w:r>
      <w:r w:rsidR="004536C5" w:rsidRPr="00756C38">
        <w:rPr>
          <w:rFonts w:ascii="Times New Roman" w:hAnsi="Times New Roman" w:cs="Times New Roman"/>
          <w:sz w:val="28"/>
          <w:szCs w:val="28"/>
        </w:rPr>
        <w:t>Правил,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применяются в части, не противоречащей настоящим Правилам.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</w:t>
      </w:r>
      <w:r w:rsidR="004536C5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 введения в действие настоящих Правил</w:t>
      </w:r>
      <w:r w:rsidR="004536C5"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являются действительными.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Использование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756C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 xml:space="preserve">регламентом,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определяется в соответствии с частями 8 – 10 статьи 36 Градостроительного кодекса Российской Федерации.</w:t>
      </w:r>
    </w:p>
    <w:p w:rsidR="00E20749" w:rsidRPr="00756C38" w:rsidRDefault="00E20749" w:rsidP="004536C5">
      <w:pPr>
        <w:pStyle w:val="2"/>
        <w:ind w:firstLine="709"/>
        <w:rPr>
          <w:szCs w:val="28"/>
        </w:rPr>
      </w:pPr>
      <w:bookmarkStart w:id="16" w:name="_Статья_7._Использование"/>
      <w:bookmarkStart w:id="17" w:name="_Toc395562057"/>
      <w:bookmarkStart w:id="18" w:name="_Toc403727674"/>
      <w:bookmarkEnd w:id="16"/>
      <w:r w:rsidRPr="00BE0221">
        <w:rPr>
          <w:szCs w:val="28"/>
        </w:rPr>
        <w:t>Статья 6. Использование земельных участков и строительные изменения объектов капитального строительства, не соответствующих Правилам</w:t>
      </w:r>
      <w:bookmarkEnd w:id="17"/>
      <w:bookmarkEnd w:id="18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после внесения в них изменений, могут использоваться без установления срока их приведения в соответствие с настоящими Правилами, за исключением случаев, установленных федеральным законодательством и настоящими Правилами.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</w:t>
      </w:r>
      <w:r w:rsidR="004B5806">
        <w:rPr>
          <w:rFonts w:ascii="Times New Roman" w:hAnsi="Times New Roman" w:cs="Times New Roman"/>
          <w:sz w:val="28"/>
          <w:szCs w:val="28"/>
        </w:rPr>
        <w:t>–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:rsidR="00E20749" w:rsidRPr="00571224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49" w:rsidRPr="00BE0221" w:rsidRDefault="00E20749" w:rsidP="00E20749">
      <w:pPr>
        <w:pStyle w:val="1"/>
      </w:pPr>
      <w:bookmarkStart w:id="19" w:name="_Toc395562058"/>
      <w:bookmarkStart w:id="20" w:name="_Toc403727675"/>
      <w:bookmarkStart w:id="21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22" w:name="_Toc395562059"/>
      <w:bookmarkStart w:id="23" w:name="_Toc403727676"/>
      <w:r w:rsidRPr="00BE0221">
        <w:rPr>
          <w:szCs w:val="28"/>
        </w:rPr>
        <w:t>Статья 7. Общие положения о правах физических и юридических лицах, осуществляющих землепользование и застройку</w:t>
      </w:r>
      <w:bookmarkEnd w:id="22"/>
      <w:bookmarkEnd w:id="23"/>
      <w:r w:rsidRPr="00BE0221">
        <w:rPr>
          <w:szCs w:val="28"/>
        </w:rPr>
        <w:t xml:space="preserve"> на территории Поселения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:rsidR="00E20749" w:rsidRPr="00BE0221" w:rsidRDefault="00E20749" w:rsidP="00E20749">
      <w:pPr>
        <w:pStyle w:val="2"/>
        <w:ind w:firstLine="708"/>
        <w:rPr>
          <w:szCs w:val="28"/>
        </w:rPr>
      </w:pPr>
      <w:bookmarkStart w:id="24" w:name="_Toc395562060"/>
      <w:bookmarkStart w:id="25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4"/>
      <w:bookmarkEnd w:id="25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администрации Поселения,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формируется для реализации настоящих Правил.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C38">
        <w:rPr>
          <w:rFonts w:ascii="Times New Roman" w:hAnsi="Times New Roman" w:cs="Times New Roman"/>
          <w:sz w:val="28"/>
          <w:szCs w:val="28"/>
        </w:rPr>
        <w:t>Комиссия формируется на основании решения главы администрации Поселения и осуществляет свою деятельность в соответствии с настоящими Правилами, Положением о Комиссии, иными актами, утверждаемыми главой администрации Поселения, а также в соответствии с утвержденным Комиссией регламентом деятельности.</w:t>
      </w:r>
    </w:p>
    <w:p w:rsidR="00E20749" w:rsidRDefault="00E20749" w:rsidP="00E20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может выступать</w:t>
      </w:r>
      <w:r w:rsidRPr="00BE0221"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26" w:name="_Toc395562061"/>
      <w:bookmarkStart w:id="27" w:name="_Toc403727678"/>
      <w:r w:rsidRPr="00756C38">
        <w:rPr>
          <w:szCs w:val="28"/>
        </w:rPr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6"/>
      <w:bookmarkEnd w:id="27"/>
    </w:p>
    <w:p w:rsidR="00E20749" w:rsidRPr="00756C38" w:rsidRDefault="00E20749" w:rsidP="00E20749">
      <w:pPr>
        <w:pStyle w:val="a3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Pr="00A50B22">
        <w:rPr>
          <w:szCs w:val="28"/>
        </w:rPr>
        <w:t xml:space="preserve"> </w:t>
      </w:r>
      <w:r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:rsidR="00E20749" w:rsidRPr="00756C38" w:rsidRDefault="00E20749" w:rsidP="00E20749">
      <w:pPr>
        <w:pStyle w:val="2"/>
        <w:ind w:firstLine="708"/>
      </w:pPr>
      <w:r w:rsidRPr="00756C38">
        <w:t>Статья 10. Обеспечение социальной защиты инвалидов при осуществлении деятельности по землепользованию и застройке</w:t>
      </w:r>
    </w:p>
    <w:p w:rsidR="00E20749" w:rsidRPr="00756C38" w:rsidRDefault="00E20749" w:rsidP="00E20749">
      <w:pPr>
        <w:pStyle w:val="a3"/>
        <w:ind w:firstLine="708"/>
      </w:pPr>
      <w:r>
        <w:t>П</w:t>
      </w:r>
      <w:r w:rsidRPr="00756C38">
        <w:t xml:space="preserve">ри осуществлении деятельности по землепользованию и застройке в </w:t>
      </w:r>
      <w:r>
        <w:t>П</w:t>
      </w:r>
      <w:r w:rsidRPr="00756C38">
        <w:t>оселении</w:t>
      </w:r>
      <w:r>
        <w:t>,</w:t>
      </w:r>
      <w:r w:rsidRPr="00756C38">
        <w:t xml:space="preserve"> мер</w:t>
      </w:r>
      <w:r>
        <w:t>ы</w:t>
      </w:r>
      <w:r w:rsidRPr="00756C38">
        <w:t>, обеспечивающи</w:t>
      </w:r>
      <w:r>
        <w:t>е</w:t>
      </w:r>
      <w:r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>
        <w:t xml:space="preserve"> выполняются с</w:t>
      </w:r>
      <w:r w:rsidRPr="00C60FB5">
        <w:t xml:space="preserve"> </w:t>
      </w:r>
      <w:r w:rsidRPr="00756C38">
        <w:t>соблюдение</w:t>
      </w:r>
      <w:r>
        <w:t>м требований,</w:t>
      </w:r>
      <w:r w:rsidRPr="00756C38">
        <w:t xml:space="preserve"> установленных действующим законодательством</w:t>
      </w:r>
      <w:r>
        <w:t>.</w:t>
      </w:r>
    </w:p>
    <w:p w:rsidR="00E20749" w:rsidRPr="00BE0221" w:rsidRDefault="00E20749" w:rsidP="00E20749">
      <w:pPr>
        <w:pStyle w:val="1"/>
      </w:pPr>
      <w:bookmarkStart w:id="28" w:name="_Toc183418763"/>
      <w:bookmarkStart w:id="29" w:name="_Toc222737807"/>
      <w:bookmarkStart w:id="30" w:name="_Toc322969901"/>
      <w:bookmarkStart w:id="31" w:name="_Toc395562072"/>
      <w:bookmarkStart w:id="32" w:name="_Toc403727689"/>
      <w:r w:rsidRPr="00756C38">
        <w:t xml:space="preserve">Глава 3. Положения </w:t>
      </w:r>
      <w:bookmarkEnd w:id="28"/>
      <w:bookmarkEnd w:id="29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0"/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33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3"/>
      <w:r w:rsidRPr="00756C38">
        <w:rPr>
          <w:szCs w:val="28"/>
        </w:rPr>
        <w:t xml:space="preserve">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756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6C38">
        <w:rPr>
          <w:rFonts w:ascii="Times New Roman" w:hAnsi="Times New Roman" w:cs="Times New Roman"/>
          <w:sz w:val="28"/>
          <w:szCs w:val="28"/>
        </w:rPr>
        <w:t xml:space="preserve">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806">
        <w:rPr>
          <w:rFonts w:ascii="Times New Roman" w:hAnsi="Times New Roman" w:cs="Times New Roman"/>
          <w:sz w:val="28"/>
          <w:szCs w:val="28"/>
        </w:rPr>
        <w:t>. В случае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и в соответствии с положениями настоящих Правил.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Решения об изменении одного вида разрешенного использования на другой вид такого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34" w:name="_Toc322969904"/>
      <w:r w:rsidRPr="00756C38">
        <w:rPr>
          <w:szCs w:val="28"/>
        </w:rPr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4"/>
    </w:p>
    <w:p w:rsid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221">
        <w:rPr>
          <w:rFonts w:ascii="Times New Roman" w:hAnsi="Times New Roman" w:cs="Times New Roman"/>
          <w:sz w:val="28"/>
          <w:szCs w:val="28"/>
        </w:rPr>
        <w:t>омиссию.</w:t>
      </w:r>
    </w:p>
    <w:p w:rsidR="004807D7" w:rsidRPr="00BE0221" w:rsidRDefault="004807D7" w:rsidP="004807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2) адрес расположения земельного участка, объекта капитального строительства;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инженерных 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К заявлению прилагается кадастровый план земельного участка, правоустанавливающие документы на земельный участок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Pr="00756C38">
        <w:rPr>
          <w:rFonts w:ascii="Times New Roman" w:hAnsi="Times New Roman" w:cs="Times New Roman"/>
          <w:sz w:val="28"/>
          <w:szCs w:val="28"/>
        </w:rPr>
        <w:t xml:space="preserve">снижения стоимости </w:t>
      </w:r>
      <w:proofErr w:type="gramStart"/>
      <w:r w:rsidRPr="00756C38">
        <w:rPr>
          <w:rFonts w:ascii="Times New Roman" w:hAnsi="Times New Roman" w:cs="Times New Roman"/>
          <w:sz w:val="28"/>
          <w:szCs w:val="28"/>
        </w:rPr>
        <w:t>соседних</w:t>
      </w:r>
      <w:proofErr w:type="gramEnd"/>
      <w:r w:rsidRPr="00756C38">
        <w:rPr>
          <w:rFonts w:ascii="Times New Roman" w:hAnsi="Times New Roman" w:cs="Times New Roman"/>
          <w:sz w:val="28"/>
          <w:szCs w:val="28"/>
        </w:rPr>
        <w:t xml:space="preserve"> объектов недвижимости.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35" w:name="_Toc322969905"/>
      <w:r w:rsidRPr="00756C38">
        <w:rPr>
          <w:szCs w:val="28"/>
        </w:rPr>
        <w:lastRenderedPageBreak/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:rsidR="004807D7" w:rsidRDefault="00E20749" w:rsidP="004807D7">
      <w:pPr>
        <w:pStyle w:val="ConsPlusNormal"/>
        <w:widowControl/>
        <w:ind w:firstLine="709"/>
        <w:jc w:val="both"/>
        <w:rPr>
          <w:szCs w:val="28"/>
          <w:highlight w:val="green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4807D7" w:rsidRPr="00756C38" w:rsidRDefault="004807D7" w:rsidP="004807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D7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807D7" w:rsidRPr="00756C38" w:rsidRDefault="004807D7" w:rsidP="004807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756C38">
        <w:t xml:space="preserve"> </w:t>
      </w:r>
    </w:p>
    <w:p w:rsidR="00E20749" w:rsidRPr="003F19AB" w:rsidRDefault="00E20749" w:rsidP="00E20749">
      <w:pPr>
        <w:pStyle w:val="1"/>
      </w:pPr>
      <w:bookmarkStart w:id="36" w:name="_Статья_21._Градостроительная"/>
      <w:bookmarkStart w:id="37" w:name="_Статья_22._Градостроительная"/>
      <w:bookmarkStart w:id="38" w:name="_Статья_23._Градостроительная"/>
      <w:bookmarkStart w:id="39" w:name="_Статья_6._Общие"/>
      <w:bookmarkStart w:id="40" w:name="_Статья_11._Планировка"/>
      <w:bookmarkStart w:id="41" w:name="_Hlk506240813"/>
      <w:bookmarkStart w:id="42" w:name="_Toc395562080"/>
      <w:bookmarkStart w:id="43" w:name="_Toc403727697"/>
      <w:bookmarkEnd w:id="19"/>
      <w:bookmarkEnd w:id="20"/>
      <w:bookmarkEnd w:id="31"/>
      <w:bookmarkEnd w:id="32"/>
      <w:bookmarkEnd w:id="36"/>
      <w:bookmarkEnd w:id="37"/>
      <w:bookmarkEnd w:id="38"/>
      <w:bookmarkEnd w:id="39"/>
      <w:bookmarkEnd w:id="40"/>
      <w:r w:rsidRPr="00C60FB5">
        <w:lastRenderedPageBreak/>
        <w:t>Глава 4. Положения о подготовке документации по планировке территории органами местного самоуправления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44" w:name="_Toc395562063"/>
      <w:bookmarkStart w:id="45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4"/>
      <w:bookmarkEnd w:id="45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E20749" w:rsidRPr="003F19AB" w:rsidRDefault="00E20749" w:rsidP="00E20749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:rsid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 xml:space="preserve"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</w:t>
      </w:r>
      <w:r w:rsidR="004B5806">
        <w:rPr>
          <w:rFonts w:ascii="Times New Roman" w:hAnsi="Times New Roman" w:cs="Times New Roman"/>
          <w:sz w:val="28"/>
          <w:szCs w:val="28"/>
        </w:rPr>
        <w:t>–</w:t>
      </w:r>
      <w:r w:rsidRPr="00431A98">
        <w:rPr>
          <w:rFonts w:ascii="Times New Roman" w:hAnsi="Times New Roman" w:cs="Times New Roman"/>
          <w:sz w:val="28"/>
          <w:szCs w:val="28"/>
        </w:rPr>
        <w:t xml:space="preserve">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</w:t>
      </w:r>
      <w:r w:rsidR="005F5404" w:rsidRPr="00431A98">
        <w:rPr>
          <w:rFonts w:ascii="Times New Roman" w:hAnsi="Times New Roman" w:cs="Times New Roman"/>
          <w:sz w:val="28"/>
          <w:szCs w:val="28"/>
        </w:rPr>
        <w:t>подготовленной,</w:t>
      </w:r>
      <w:r w:rsidRPr="00431A9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F5404">
        <w:rPr>
          <w:rFonts w:ascii="Times New Roman" w:hAnsi="Times New Roman" w:cs="Times New Roman"/>
          <w:sz w:val="28"/>
          <w:szCs w:val="28"/>
        </w:rPr>
        <w:t>,</w:t>
      </w:r>
      <w:r w:rsidRPr="00431A98">
        <w:rPr>
          <w:rFonts w:ascii="Times New Roman" w:hAnsi="Times New Roman" w:cs="Times New Roman"/>
          <w:sz w:val="28"/>
          <w:szCs w:val="28"/>
        </w:rPr>
        <w:t xml:space="preserve">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:rsidR="00E20749" w:rsidRPr="003F19AB" w:rsidRDefault="00E20749" w:rsidP="00E20749">
      <w:pPr>
        <w:pStyle w:val="1"/>
      </w:pPr>
      <w:r w:rsidRPr="003F19AB"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BD2E37">
        <w:rPr>
          <w:rFonts w:eastAsia="Calibri"/>
        </w:rPr>
        <w:lastRenderedPageBreak/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</w:t>
      </w:r>
      <w:r w:rsidRPr="00D553F1">
        <w:rPr>
          <w:rFonts w:eastAsia="Calibri"/>
        </w:rPr>
        <w:lastRenderedPageBreak/>
        <w:t>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eastAsia="Calibri"/>
        </w:rPr>
        <w:t>№</w:t>
      </w:r>
      <w:r w:rsidRPr="004621C9">
        <w:rPr>
          <w:rFonts w:eastAsia="Calibri"/>
        </w:rPr>
        <w:t xml:space="preserve"> 152-ФЗ </w:t>
      </w:r>
      <w:r w:rsidR="004B5806">
        <w:rPr>
          <w:rFonts w:eastAsia="Calibri"/>
        </w:rPr>
        <w:t>«</w:t>
      </w:r>
      <w:r w:rsidRPr="004621C9">
        <w:rPr>
          <w:rFonts w:eastAsia="Calibri"/>
        </w:rPr>
        <w:t>О персональных данных</w:t>
      </w:r>
      <w:r w:rsidR="004B5806">
        <w:rPr>
          <w:rFonts w:eastAsia="Calibri"/>
        </w:rPr>
        <w:t>»</w:t>
      </w:r>
      <w:r w:rsidRPr="004621C9">
        <w:rPr>
          <w:rFonts w:eastAsia="Calibri"/>
        </w:rPr>
        <w:t>.</w:t>
      </w:r>
    </w:p>
    <w:p w:rsidR="00E20749" w:rsidRPr="00BD2E37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:rsidR="00E20749" w:rsidRPr="00BD2E37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 w:rsidR="004B5806">
        <w:rPr>
          <w:rFonts w:eastAsia="Calibri"/>
        </w:rPr>
        <w:t>«Интернет»</w:t>
      </w:r>
      <w:r w:rsidRPr="00BD2E37">
        <w:rPr>
          <w:rFonts w:eastAsia="Calibri"/>
        </w:rPr>
        <w:t xml:space="preserve"> (далее в настоящей статье </w:t>
      </w:r>
      <w:r w:rsidR="004B5806">
        <w:rPr>
          <w:rFonts w:eastAsia="Calibri"/>
        </w:rPr>
        <w:t>–</w:t>
      </w:r>
      <w:r w:rsidRPr="00BD2E37">
        <w:rPr>
          <w:rFonts w:eastAsia="Calibri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4B5806">
        <w:rPr>
          <w:rFonts w:eastAsia="Calibri"/>
        </w:rPr>
        <w:t>онно-телекоммуникационной сети «</w:t>
      </w:r>
      <w:r w:rsidRPr="00BD2E37">
        <w:rPr>
          <w:rFonts w:eastAsia="Calibri"/>
        </w:rPr>
        <w:t>Инт</w:t>
      </w:r>
      <w:r w:rsidR="004B5806">
        <w:rPr>
          <w:rFonts w:eastAsia="Calibri"/>
        </w:rPr>
        <w:t>ернет»</w:t>
      </w:r>
      <w:r w:rsidRPr="00BD2E37">
        <w:rPr>
          <w:rFonts w:eastAsia="Calibri"/>
        </w:rPr>
        <w:t xml:space="preserve"> (далее также </w:t>
      </w:r>
      <w:r w:rsidR="004B5806">
        <w:rPr>
          <w:rFonts w:eastAsia="Calibri"/>
        </w:rPr>
        <w:t>–</w:t>
      </w:r>
      <w:r w:rsidRPr="00BD2E37">
        <w:rPr>
          <w:rFonts w:eastAsia="Calibri"/>
        </w:rPr>
        <w:t xml:space="preserve"> с</w:t>
      </w:r>
      <w:r w:rsidR="004B5806">
        <w:rPr>
          <w:rFonts w:eastAsia="Calibri"/>
        </w:rPr>
        <w:t>еть «Интернет»</w:t>
      </w:r>
      <w:r w:rsidRPr="00BD2E37">
        <w:rPr>
          <w:rFonts w:eastAsia="Calibri"/>
        </w:rPr>
        <w:t xml:space="preserve">), либо на региональном портале государственных и муниципальных услуг (далее в настоящей статье </w:t>
      </w:r>
      <w:r w:rsidR="004B5806">
        <w:rPr>
          <w:rFonts w:eastAsia="Calibri"/>
        </w:rPr>
        <w:t>–</w:t>
      </w:r>
      <w:r w:rsidRPr="00BD2E37">
        <w:rPr>
          <w:rFonts w:eastAsia="Calibri"/>
        </w:rPr>
        <w:t xml:space="preserve"> информационные системы) и открытие экспозиции или экспозиций такого проекта;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:rsidR="00E20749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:rsidR="00E20749" w:rsidRPr="00BD2E37" w:rsidRDefault="00E20749" w:rsidP="00E20749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публичных слушаниях;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:rsidR="00E20749" w:rsidRDefault="00E20749" w:rsidP="00E20749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:rsidR="00E20749" w:rsidRDefault="00E20749" w:rsidP="00E20749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lastRenderedPageBreak/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:rsidR="00E20749" w:rsidRPr="006965E1" w:rsidRDefault="00E20749" w:rsidP="00E2074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:rsidR="00E20749" w:rsidRPr="006965E1" w:rsidRDefault="00E20749" w:rsidP="00E20749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идентификацию 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3) в письменной форме в адрес организатора общественных обсуждений или публичных слушаний;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20749" w:rsidRDefault="00E20749" w:rsidP="00E20749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недостоверных сведений участником общественных обсуждений или публичных слушаний.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20749" w:rsidRPr="003D05DA" w:rsidRDefault="00E20749" w:rsidP="00E20749">
      <w:pPr>
        <w:pStyle w:val="2"/>
        <w:ind w:firstLine="708"/>
        <w:rPr>
          <w:lang w:eastAsia="en-US"/>
        </w:rPr>
      </w:pPr>
      <w:r>
        <w:rPr>
          <w:lang w:eastAsia="en-US"/>
        </w:rPr>
        <w:lastRenderedPageBreak/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 xml:space="preserve"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(фамилию, имя, отчество (при наличии), дату рождения, адрес места жительства (регистрации) </w:t>
      </w:r>
      <w:r w:rsidR="004B5806">
        <w:rPr>
          <w:rFonts w:eastAsia="Calibri"/>
        </w:rPr>
        <w:t>–</w:t>
      </w:r>
      <w:r w:rsidRPr="003D05DA">
        <w:rPr>
          <w:rFonts w:eastAsia="Calibri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B5806">
        <w:rPr>
          <w:rFonts w:eastAsia="Calibri"/>
        </w:rPr>
        <w:t>–</w:t>
      </w:r>
      <w:r w:rsidRPr="003D05DA">
        <w:rPr>
          <w:rFonts w:eastAsia="Calibri"/>
        </w:rPr>
        <w:t xml:space="preserve"> для юридических лиц).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Pr="003D05DA">
        <w:rPr>
          <w:rFonts w:eastAsia="Calibri"/>
        </w:rPr>
        <w:t>общественных обсуждений или публичных слушаний</w:t>
      </w:r>
    </w:p>
    <w:p w:rsidR="00E20749" w:rsidRPr="003D05DA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заключения о результатах общественных обсуждений или публичных слушаний;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:rsidR="00E20749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>
        <w:rPr>
          <w:rFonts w:eastAsia="Calibri"/>
        </w:rPr>
        <w:t>определяется</w:t>
      </w:r>
      <w:r w:rsidRPr="00F62EB1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>
        <w:rPr>
          <w:rFonts w:eastAsia="Calibri"/>
        </w:rPr>
        <w:t xml:space="preserve"> части 24 статьи 5.1 Градостроительного кодекса Российской Федерации.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:rsidR="00E20749" w:rsidRPr="005C15E0" w:rsidRDefault="00E20749" w:rsidP="00E20749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>
        <w:rPr>
          <w:rFonts w:eastAsia="Calibri"/>
        </w:rPr>
        <w:t>части 24 статьи 5.1 Градостроительного кодекса Российской Федерации.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</w:t>
      </w:r>
      <w:r w:rsidR="004B5806">
        <w:rPr>
          <w:rFonts w:eastAsia="Calibri"/>
        </w:rPr>
        <w:t>–</w:t>
      </w:r>
      <w:r w:rsidRPr="005C15E0">
        <w:rPr>
          <w:rFonts w:eastAsia="Calibri"/>
        </w:rPr>
        <w:t xml:space="preserve">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</w:t>
      </w:r>
      <w:r w:rsidRPr="003F19AB">
        <w:rPr>
          <w:rFonts w:eastAsia="Calibri"/>
        </w:rPr>
        <w:lastRenderedPageBreak/>
        <w:t xml:space="preserve">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E20749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>
        <w:rPr>
          <w:rFonts w:eastAsia="Calibri"/>
        </w:rPr>
        <w:t>, проводимых по инициативе администрации Поселения</w:t>
      </w:r>
      <w:r w:rsidRPr="003F19AB"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1) подготовку материалов по обоснованию, проектов внесения изменений</w:t>
      </w:r>
      <w:r w:rsidRPr="002D09C0">
        <w:rPr>
          <w:rFonts w:eastAsia="Calibri"/>
        </w:rPr>
        <w:t xml:space="preserve"> </w:t>
      </w:r>
      <w:r w:rsidRPr="00C97368">
        <w:rPr>
          <w:rFonts w:eastAsia="Calibri"/>
        </w:rPr>
        <w:t>и информационных материалов к нему</w:t>
      </w:r>
      <w:r>
        <w:rPr>
          <w:rFonts w:eastAsia="Calibri"/>
        </w:rPr>
        <w:t>,</w:t>
      </w:r>
      <w:r w:rsidRPr="002D09C0">
        <w:rPr>
          <w:rFonts w:eastAsia="Calibri"/>
        </w:rPr>
        <w:t xml:space="preserve"> </w:t>
      </w:r>
      <w:r w:rsidRPr="003F19AB">
        <w:rPr>
          <w:rFonts w:eastAsia="Calibri"/>
        </w:rPr>
        <w:t>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</w:t>
      </w:r>
      <w:r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и путем направления письменных извещений о</w:t>
      </w:r>
      <w:r w:rsidR="004B5806">
        <w:rPr>
          <w:rFonts w:eastAsia="Calibri"/>
        </w:rPr>
        <w:t>б</w:t>
      </w:r>
      <w:r w:rsidRPr="003F19AB">
        <w:rPr>
          <w:rFonts w:eastAsia="Calibri"/>
        </w:rPr>
        <w:t xml:space="preserve"> </w:t>
      </w:r>
      <w:r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>путем 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1"/>
    <w:p w:rsidR="00E20749" w:rsidRPr="00756C38" w:rsidRDefault="00E20749" w:rsidP="00E20749">
      <w:pPr>
        <w:pStyle w:val="1"/>
      </w:pPr>
      <w:r w:rsidRPr="00756C38">
        <w:t xml:space="preserve">Глава 6. Положения о внесении изменений в </w:t>
      </w:r>
      <w:r>
        <w:t>П</w:t>
      </w:r>
      <w:r w:rsidRPr="00756C38">
        <w:t>равила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администрации Поселения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lastRenderedPageBreak/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3. Комиссия направляет заключение, предусмотренное пунктом 2 настоящей статьи, главе администрации Поселения, который в течение тридцати дней со дня получения такого заключения с учетом рекомендаций, содержащихся в заключени</w:t>
      </w:r>
      <w:proofErr w:type="gramStart"/>
      <w:r w:rsidRPr="003F19AB">
        <w:rPr>
          <w:rFonts w:eastAsia="Calibri"/>
        </w:rPr>
        <w:t>и</w:t>
      </w:r>
      <w:proofErr w:type="gramEnd"/>
      <w:r w:rsidRPr="003F19AB">
        <w:rPr>
          <w:rFonts w:eastAsia="Calibri"/>
        </w:rPr>
        <w:t xml:space="preserve"> комиссии,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4. В постановлении главы администрации Поселения о подготовке проекта изменений в Правила устанавливаются:</w:t>
      </w:r>
    </w:p>
    <w:p w:rsidR="00E20749" w:rsidRPr="003F19AB" w:rsidRDefault="005F5404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1) </w:t>
      </w:r>
      <w:r w:rsidR="00E20749" w:rsidRPr="003F19AB">
        <w:rPr>
          <w:rFonts w:eastAsia="Calibri"/>
        </w:rPr>
        <w:t>порядок и сроки проведения работ по подготовке проекта изменений в Правила;</w:t>
      </w:r>
    </w:p>
    <w:p w:rsidR="00E20749" w:rsidRPr="003F19AB" w:rsidRDefault="005F5404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2) </w:t>
      </w:r>
      <w:r w:rsidR="00E20749" w:rsidRPr="003F19AB">
        <w:rPr>
          <w:rFonts w:eastAsia="Calibri"/>
        </w:rPr>
        <w:t>порядок направления в Комиссию предложений заинтересованных лиц по подготовке проекта изменений в Правила;</w:t>
      </w:r>
    </w:p>
    <w:p w:rsidR="00E20749" w:rsidRPr="003F19AB" w:rsidRDefault="005F5404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3) </w:t>
      </w:r>
      <w:r w:rsidR="00E20749" w:rsidRPr="003F19AB">
        <w:rPr>
          <w:rFonts w:eastAsia="Calibri"/>
        </w:rPr>
        <w:t>иные положения, касающиеся организации указанных работ.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5.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порядке, 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Поселения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>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комиссии, предусмотренного пунктом 2 настоящей статьи.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>администрация Поселения вправе заключать муниципальные контра</w:t>
      </w:r>
      <w:r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lastRenderedPageBreak/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Администрация Поселения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Поселения направляет проект изменений в Правила главе поселения или</w:t>
      </w:r>
      <w:r>
        <w:rPr>
          <w:rFonts w:eastAsia="Calibri"/>
        </w:rPr>
        <w:t xml:space="preserve"> возвращает </w:t>
      </w:r>
      <w:r w:rsidRPr="003F19AB">
        <w:rPr>
          <w:rFonts w:eastAsia="Calibri"/>
        </w:rPr>
        <w:t>в Комиссию на доработку</w:t>
      </w:r>
      <w:r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Поселения.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администрации Поселения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47" w:name="_Toc395562054"/>
      <w:bookmarkStart w:id="48" w:name="_Toc403727671"/>
      <w:r w:rsidRPr="003F19AB">
        <w:rPr>
          <w:szCs w:val="28"/>
        </w:rPr>
        <w:t xml:space="preserve">Статья </w:t>
      </w:r>
      <w:r>
        <w:rPr>
          <w:szCs w:val="28"/>
        </w:rPr>
        <w:t>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7"/>
      <w:bookmarkEnd w:id="48"/>
    </w:p>
    <w:p w:rsidR="00E20749" w:rsidRPr="004B5806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а6"/>
      <w:bookmarkEnd w:id="49"/>
      <w:r w:rsidRPr="003F19AB">
        <w:rPr>
          <w:rFonts w:ascii="Times New Roman" w:hAnsi="Times New Roman" w:cs="Times New Roman"/>
          <w:sz w:val="28"/>
          <w:szCs w:val="28"/>
        </w:rPr>
        <w:t xml:space="preserve"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и изменение иной документации по планировке территории не влечет немедленного изменения настоящих Правил.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bookmarkEnd w:id="42"/>
    <w:bookmarkEnd w:id="43"/>
    <w:bookmarkEnd w:id="50"/>
    <w:p w:rsidR="00E20749" w:rsidRPr="003F19AB" w:rsidRDefault="00E20749" w:rsidP="00E20749">
      <w:pPr>
        <w:pStyle w:val="1"/>
      </w:pPr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51" w:name="_Toc395562081"/>
      <w:bookmarkStart w:id="52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1"/>
      <w:bookmarkEnd w:id="52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и пр.), устанавливаются в документации по планировке территории и отображаются в виде границ зон действия публичных сервитутов, иными графическими методами.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53" w:name="_Toc395562082"/>
      <w:bookmarkStart w:id="54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3"/>
      <w:bookmarkEnd w:id="54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- границы элементов планировочной структуры;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55" w:name="_Toc395562083"/>
      <w:bookmarkStart w:id="56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5"/>
      <w:bookmarkEnd w:id="56"/>
    </w:p>
    <w:p w:rsidR="00E20749" w:rsidRPr="003F19AB" w:rsidRDefault="00E20749" w:rsidP="00E2074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:rsidR="00E20749" w:rsidRPr="003F19AB" w:rsidRDefault="00E20749" w:rsidP="00E2074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</w:t>
      </w:r>
      <w:proofErr w:type="gramStart"/>
      <w:r w:rsidRPr="003F19AB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3F19A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:rsidR="00E20749" w:rsidRPr="003F19AB" w:rsidRDefault="00E20749" w:rsidP="00E20749">
      <w:pPr>
        <w:pStyle w:val="1"/>
      </w:pPr>
      <w:bookmarkStart w:id="57" w:name="_Глава_8._ПОЛОЖЕНИЯ"/>
      <w:bookmarkStart w:id="58" w:name="_Toc395562091"/>
      <w:bookmarkStart w:id="59" w:name="_Toc403727708"/>
      <w:bookmarkEnd w:id="57"/>
      <w:r w:rsidRPr="003F19AB"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58"/>
      <w:bookmarkEnd w:id="59"/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0" w:name="_Toc395562092"/>
      <w:bookmarkStart w:id="61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0"/>
      <w:bookmarkEnd w:id="61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порядке документы территориального планирования и документация по планировке территории.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Поселения,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2" w:name="_Toc395562093"/>
      <w:bookmarkStart w:id="63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2"/>
      <w:bookmarkEnd w:id="63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4" w:name="_Toc395562094"/>
      <w:bookmarkStart w:id="65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4"/>
      <w:bookmarkEnd w:id="65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</w:t>
      </w:r>
      <w:r w:rsidR="004B5806">
        <w:rPr>
          <w:rFonts w:ascii="Times New Roman" w:hAnsi="Times New Roman" w:cs="Times New Roman"/>
          <w:sz w:val="28"/>
          <w:szCs w:val="28"/>
        </w:rPr>
        <w:t>–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 общественных нужд, которые не могут быть обеспечены иначе, как только путем установления публичных сервитутов.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:rsidR="00E20749" w:rsidRPr="003F19AB" w:rsidRDefault="00E20749" w:rsidP="00E20749">
      <w:pPr>
        <w:pStyle w:val="1"/>
      </w:pPr>
      <w:bookmarkStart w:id="66" w:name="_Глава_10._СТРОИТЕЛЬНЫЕ"/>
      <w:bookmarkStart w:id="67" w:name="_Toc395562095"/>
      <w:bookmarkStart w:id="68" w:name="_Toc403727712"/>
      <w:bookmarkEnd w:id="66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67"/>
      <w:bookmarkEnd w:id="68"/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9" w:name="_Статья_38._Право"/>
      <w:bookmarkStart w:id="70" w:name="_Toc395562096"/>
      <w:bookmarkStart w:id="71" w:name="_Toc403727713"/>
      <w:bookmarkEnd w:id="69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0"/>
      <w:bookmarkEnd w:id="71"/>
    </w:p>
    <w:p w:rsidR="00E20749" w:rsidRPr="003F19AB" w:rsidRDefault="00E20749" w:rsidP="00E20749">
      <w:pPr>
        <w:pStyle w:val="a3"/>
        <w:ind w:firstLine="708"/>
      </w:pPr>
      <w:bookmarkStart w:id="72" w:name="_Toc395562097"/>
      <w:bookmarkStart w:id="73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</w:t>
      </w:r>
      <w:r w:rsidR="004B5806">
        <w:t>,</w:t>
      </w:r>
      <w:r w:rsidRPr="003F19AB">
        <w:t xml:space="preserve"> предусмотренн</w:t>
      </w:r>
      <w:r w:rsidR="004B5806">
        <w:t>ом</w:t>
      </w:r>
      <w:r w:rsidRPr="003F19AB">
        <w:t xml:space="preserve"> статьей 51 Градостроительного кодекса Российской Федерации. Исключения составляют случаи, указанные в пункте 3 настоящей статьи.</w:t>
      </w:r>
    </w:p>
    <w:p w:rsidR="00E20749" w:rsidRPr="003F19AB" w:rsidRDefault="00E20749" w:rsidP="00E20749">
      <w:pPr>
        <w:pStyle w:val="a3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:rsidR="00E20749" w:rsidRPr="003F19AB" w:rsidRDefault="00E20749" w:rsidP="00E20749">
      <w:pPr>
        <w:pStyle w:val="a3"/>
        <w:ind w:firstLine="708"/>
      </w:pPr>
      <w:r w:rsidRPr="003F19AB">
        <w:t>не требуется разрешения на строительство;</w:t>
      </w:r>
    </w:p>
    <w:p w:rsidR="00E20749" w:rsidRPr="003F19AB" w:rsidRDefault="00E20749" w:rsidP="00E20749">
      <w:pPr>
        <w:pStyle w:val="a3"/>
        <w:ind w:firstLine="708"/>
      </w:pPr>
      <w:r w:rsidRPr="003F19AB">
        <w:t>требуется разрешение на строительство.</w:t>
      </w:r>
    </w:p>
    <w:p w:rsidR="00E20749" w:rsidRPr="003F19AB" w:rsidRDefault="00E20749" w:rsidP="00E20749">
      <w:pPr>
        <w:pStyle w:val="a3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>
        <w:t>ательством Российской Федерации.</w:t>
      </w:r>
      <w:r w:rsidRPr="003F19AB">
        <w:t xml:space="preserve"> </w:t>
      </w:r>
      <w:r>
        <w:t>З</w:t>
      </w:r>
      <w:r w:rsidRPr="003F19AB">
        <w:t xml:space="preserve">аконодательством </w:t>
      </w:r>
      <w:r>
        <w:t>Новгородской 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:rsidR="00E20749" w:rsidRPr="00906759" w:rsidRDefault="00E20749" w:rsidP="00E20749">
      <w:pPr>
        <w:pStyle w:val="2"/>
        <w:ind w:firstLine="708"/>
        <w:rPr>
          <w:szCs w:val="28"/>
        </w:rPr>
      </w:pPr>
      <w:bookmarkStart w:id="74" w:name="_Статья_40._Выдача"/>
      <w:bookmarkStart w:id="75" w:name="_Toc395562098"/>
      <w:bookmarkStart w:id="76" w:name="_Toc403727715"/>
      <w:bookmarkEnd w:id="72"/>
      <w:bookmarkEnd w:id="73"/>
      <w:bookmarkEnd w:id="74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5"/>
      <w:bookmarkEnd w:id="76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77" w:name="_Toc395562099"/>
      <w:bookmarkStart w:id="78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77"/>
      <w:bookmarkEnd w:id="78"/>
      <w:r w:rsidRPr="003F19AB">
        <w:rPr>
          <w:szCs w:val="28"/>
        </w:rPr>
        <w:t>, капитальный ремонт объекта капитального строительства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79" w:name="_Toc395562100"/>
      <w:bookmarkStart w:id="80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79"/>
      <w:bookmarkEnd w:id="80"/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81" w:name="_Toc395562101"/>
      <w:bookmarkStart w:id="82" w:name="_Toc403727718"/>
      <w:r w:rsidRPr="003F19AB">
        <w:rPr>
          <w:szCs w:val="28"/>
        </w:rPr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1"/>
      <w:bookmarkEnd w:id="82"/>
    </w:p>
    <w:p w:rsidR="00E20749" w:rsidRPr="003F19AB" w:rsidRDefault="00E20749" w:rsidP="00E20749">
      <w:pPr>
        <w:pStyle w:val="a3"/>
        <w:ind w:firstLine="708"/>
        <w:rPr>
          <w:szCs w:val="28"/>
        </w:rPr>
      </w:pPr>
      <w:bookmarkStart w:id="83" w:name="_Toc395562102"/>
      <w:bookmarkStart w:id="84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>
        <w:rPr>
          <w:szCs w:val="28"/>
        </w:rPr>
        <w:lastRenderedPageBreak/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3"/>
      <w:bookmarkEnd w:id="84"/>
      <w:r w:rsidRPr="003F19AB">
        <w:rPr>
          <w:szCs w:val="28"/>
        </w:rPr>
        <w:t>земляных работ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Порядок производства земляных работ</w:t>
      </w:r>
      <w:r>
        <w:rPr>
          <w:szCs w:val="28"/>
        </w:rPr>
        <w:t xml:space="preserve">, включая работы </w:t>
      </w:r>
      <w:r w:rsidRPr="003F19AB">
        <w:rPr>
          <w:szCs w:val="28"/>
        </w:rPr>
        <w:t>по прокладке, ремонту подземных инженерных сооружений,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2. Проекты и рабочая документация на работы, связанные с производством земляных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>
        <w:rPr>
          <w:szCs w:val="28"/>
        </w:rPr>
        <w:t>,</w:t>
      </w:r>
      <w:r w:rsidRPr="003F19AB">
        <w:rPr>
          <w:szCs w:val="28"/>
        </w:rPr>
        <w:t xml:space="preserve"> администрации Поселения</w:t>
      </w:r>
      <w:r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контроля за порядком производства работ, производит администрация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производящая работы,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Поселения о выполнении всех работ по приведению в порядок трассы </w:t>
      </w:r>
      <w:r w:rsidRPr="003F19AB">
        <w:rPr>
          <w:szCs w:val="28"/>
        </w:rPr>
        <w:lastRenderedPageBreak/>
        <w:t>коммуникации и о принятии на учет контрольной съемки, после чего ордер сдается в администрацию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85" w:name="_Toc395562103"/>
      <w:bookmarkStart w:id="86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87" w:name="_Hlk479083133"/>
      <w:r w:rsidRPr="003F19AB">
        <w:rPr>
          <w:szCs w:val="28"/>
        </w:rPr>
        <w:t>Размещение временных сооружений</w:t>
      </w:r>
      <w:bookmarkEnd w:id="85"/>
      <w:bookmarkEnd w:id="86"/>
      <w:bookmarkEnd w:id="87"/>
    </w:p>
    <w:p w:rsidR="00E20749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1.</w:t>
      </w:r>
      <w:r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>
        <w:rPr>
          <w:szCs w:val="28"/>
        </w:rPr>
        <w:t xml:space="preserve"> </w:t>
      </w:r>
      <w:proofErr w:type="gramStart"/>
      <w:r w:rsidRPr="003F19AB">
        <w:rPr>
          <w:szCs w:val="28"/>
        </w:rPr>
        <w:t>с</w:t>
      </w:r>
      <w:r>
        <w:rPr>
          <w:szCs w:val="28"/>
        </w:rPr>
        <w:t>о</w:t>
      </w:r>
      <w:proofErr w:type="gramEnd"/>
      <w:r w:rsidRPr="003F19AB">
        <w:rPr>
          <w:szCs w:val="28"/>
        </w:rPr>
        <w:t xml:space="preserve"> внутренними торговыми п</w:t>
      </w:r>
      <w:r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>
        <w:rPr>
          <w:szCs w:val="28"/>
        </w:rPr>
        <w:t xml:space="preserve"> </w:t>
      </w:r>
      <w:r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>
        <w:rPr>
          <w:szCs w:val="28"/>
        </w:rPr>
        <w:t>,</w:t>
      </w:r>
      <w:r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железобетонных плит. Вблизи временного сооружения, в составе комплекса, должны устанавливаться мусоросборники.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7</w:t>
      </w:r>
      <w:r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8</w:t>
      </w:r>
      <w:r w:rsidRPr="003F19AB">
        <w:rPr>
          <w:szCs w:val="28"/>
        </w:rPr>
        <w:t>.</w:t>
      </w:r>
      <w:r>
        <w:rPr>
          <w:szCs w:val="28"/>
        </w:rPr>
        <w:t xml:space="preserve"> </w:t>
      </w:r>
      <w:r w:rsidRPr="003F19AB">
        <w:rPr>
          <w:szCs w:val="28"/>
        </w:rPr>
        <w:t>Самовольная постройка полежит сносу осуществившим ее лицом либо за его счет в срок, указанный администрацией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9</w:t>
      </w:r>
      <w:r w:rsidRPr="003F19AB">
        <w:rPr>
          <w:szCs w:val="28"/>
        </w:rPr>
        <w:t>. 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Поселения на основании постановления администрации Поселения, с указанием конкретного места временного хранения, с последующей компенсацией владельцем временного сооружения затрат на его перенос и временное хранение.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88" w:name="_Toc395562107"/>
      <w:bookmarkStart w:id="89" w:name="_Toc403727724"/>
      <w:bookmarkEnd w:id="21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88"/>
      <w:bookmarkEnd w:id="89"/>
    </w:p>
    <w:p w:rsidR="00B864B7" w:rsidRP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  <w:r w:rsidR="006004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4B7" w:rsidRPr="00E2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49"/>
    <w:rsid w:val="002F1879"/>
    <w:rsid w:val="00445235"/>
    <w:rsid w:val="004536C5"/>
    <w:rsid w:val="004807D7"/>
    <w:rsid w:val="004B5806"/>
    <w:rsid w:val="00571224"/>
    <w:rsid w:val="005F5404"/>
    <w:rsid w:val="0060045B"/>
    <w:rsid w:val="00960696"/>
    <w:rsid w:val="00B864B7"/>
    <w:rsid w:val="00DF23AA"/>
    <w:rsid w:val="00E20749"/>
    <w:rsid w:val="00E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20749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E20749"/>
    <w:pPr>
      <w:keepNext/>
      <w:keepLines/>
      <w:spacing w:before="120" w:after="12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74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E20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207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20749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20749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E20749"/>
    <w:pPr>
      <w:keepNext/>
      <w:keepLines/>
      <w:spacing w:before="120" w:after="12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74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E20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207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20749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10</cp:revision>
  <dcterms:created xsi:type="dcterms:W3CDTF">2020-02-05T06:12:00Z</dcterms:created>
  <dcterms:modified xsi:type="dcterms:W3CDTF">2020-09-30T15:44:00Z</dcterms:modified>
</cp:coreProperties>
</file>